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7F4" w:rsidRDefault="001D27F4" w:rsidP="00DF5EFC">
      <w:pPr>
        <w:bidi/>
        <w:ind w:left="22" w:hanging="201"/>
        <w:jc w:val="center"/>
        <w:rPr>
          <w:b/>
          <w:bCs/>
          <w:color w:val="FF0000"/>
          <w:sz w:val="28"/>
          <w:szCs w:val="28"/>
          <w:u w:val="single"/>
          <w:lang w:bidi="he-IL"/>
        </w:rPr>
      </w:pPr>
      <w:r w:rsidRPr="00731B2B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דף עבודה</w:t>
      </w:r>
      <w:r w:rsidRPr="00731B2B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731B2B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 xml:space="preserve">מספר </w:t>
      </w:r>
      <w:r>
        <w:rPr>
          <w:b/>
          <w:bCs/>
          <w:color w:val="FF0000"/>
          <w:sz w:val="28"/>
          <w:szCs w:val="28"/>
          <w:u w:val="single"/>
          <w:lang w:bidi="he-IL"/>
        </w:rPr>
        <w:t>1</w:t>
      </w:r>
      <w:r w:rsidR="00DF5EFC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1</w:t>
      </w:r>
      <w:r>
        <w:rPr>
          <w:b/>
          <w:bCs/>
          <w:color w:val="FF0000"/>
          <w:sz w:val="28"/>
          <w:szCs w:val="28"/>
          <w:u w:val="single"/>
          <w:lang w:bidi="he-IL"/>
        </w:rPr>
        <w:t xml:space="preserve"> </w:t>
      </w:r>
    </w:p>
    <w:p w:rsidR="001D27F4" w:rsidRDefault="001D27F4" w:rsidP="001D27F4">
      <w:pPr>
        <w:pStyle w:val="ListParagraph"/>
        <w:bidi/>
        <w:ind w:left="1012" w:hanging="450"/>
        <w:jc w:val="center"/>
        <w:rPr>
          <w:b/>
          <w:bCs/>
          <w:color w:val="FF0000"/>
          <w:u w:val="single"/>
          <w:rtl/>
          <w:lang w:bidi="he-IL"/>
        </w:rPr>
      </w:pPr>
    </w:p>
    <w:p w:rsidR="001D27F4" w:rsidRDefault="001D27F4" w:rsidP="001D27F4">
      <w:pPr>
        <w:pStyle w:val="ListParagraph"/>
        <w:bidi/>
        <w:ind w:left="-158" w:firstLine="180"/>
        <w:rPr>
          <w:b/>
          <w:bCs/>
          <w:color w:val="FF0000"/>
          <w:rtl/>
          <w:lang w:bidi="he-IL"/>
        </w:rPr>
      </w:pPr>
      <w:r w:rsidRPr="00EA433A">
        <w:rPr>
          <w:rFonts w:hint="cs"/>
          <w:b/>
          <w:bCs/>
          <w:color w:val="FF0000"/>
          <w:rtl/>
          <w:lang w:bidi="he-IL"/>
        </w:rPr>
        <w:t xml:space="preserve">    </w:t>
      </w:r>
    </w:p>
    <w:p w:rsidR="001D27F4" w:rsidRDefault="001D27F4" w:rsidP="001D27F4">
      <w:pPr>
        <w:pStyle w:val="ListParagraph"/>
        <w:bidi/>
        <w:ind w:left="-158" w:firstLine="180"/>
        <w:rPr>
          <w:b/>
          <w:bCs/>
          <w:color w:val="FF0000"/>
          <w:rtl/>
          <w:lang w:bidi="he-IL"/>
        </w:rPr>
      </w:pPr>
    </w:p>
    <w:p w:rsidR="001D27F4" w:rsidRDefault="001D27F4" w:rsidP="00E45F60">
      <w:pPr>
        <w:pStyle w:val="ListParagraph"/>
        <w:bidi/>
        <w:ind w:left="-158" w:firstLine="180"/>
        <w:rPr>
          <w:b/>
          <w:bCs/>
          <w:color w:val="FF0000"/>
          <w:u w:val="single"/>
          <w:rtl/>
          <w:lang w:bidi="he-IL"/>
        </w:rPr>
      </w:pPr>
      <w:r>
        <w:rPr>
          <w:rFonts w:hint="cs"/>
          <w:b/>
          <w:bCs/>
          <w:color w:val="FF0000"/>
          <w:u w:val="single"/>
          <w:rtl/>
          <w:lang w:bidi="he-IL"/>
        </w:rPr>
        <w:t>כיצד הופכים אקורד סגור לפתוח ולהיפך</w:t>
      </w:r>
    </w:p>
    <w:p w:rsidR="001D27F4" w:rsidRDefault="001D27F4" w:rsidP="001D27F4">
      <w:pPr>
        <w:pStyle w:val="ListParagraph"/>
        <w:bidi/>
        <w:ind w:left="-158"/>
        <w:rPr>
          <w:b/>
          <w:bCs/>
          <w:color w:val="FF0000"/>
          <w:u w:val="single"/>
          <w:lang w:bidi="he-IL"/>
        </w:rPr>
      </w:pPr>
      <w:r>
        <w:rPr>
          <w:rFonts w:hint="cs"/>
          <w:b/>
          <w:bCs/>
          <w:color w:val="FF0000"/>
          <w:u w:val="single"/>
          <w:rtl/>
          <w:lang w:bidi="he-IL"/>
        </w:rPr>
        <w:t xml:space="preserve">       </w:t>
      </w:r>
    </w:p>
    <w:p w:rsidR="001D27F4" w:rsidRPr="00EA433A" w:rsidRDefault="001D27F4" w:rsidP="001D27F4">
      <w:pPr>
        <w:tabs>
          <w:tab w:val="left" w:pos="180"/>
        </w:tabs>
        <w:bidi/>
        <w:ind w:left="202"/>
        <w:rPr>
          <w:b/>
          <w:bCs/>
          <w:color w:val="0033CC"/>
          <w:u w:val="single"/>
          <w:rtl/>
          <w:lang w:bidi="he-IL"/>
        </w:rPr>
      </w:pPr>
      <w:r w:rsidRPr="00EA433A">
        <w:rPr>
          <w:rFonts w:hint="cs"/>
          <w:b/>
          <w:bCs/>
          <w:color w:val="0033CC"/>
          <w:u w:val="single"/>
          <w:rtl/>
          <w:lang w:bidi="he-IL"/>
        </w:rPr>
        <w:t>אקורד סגור</w:t>
      </w:r>
    </w:p>
    <w:p w:rsidR="001D27F4" w:rsidRDefault="001D27F4" w:rsidP="00E45F60">
      <w:pPr>
        <w:tabs>
          <w:tab w:val="left" w:pos="180"/>
        </w:tabs>
        <w:bidi/>
        <w:ind w:left="202"/>
        <w:rPr>
          <w:rtl/>
          <w:lang w:bidi="he-IL"/>
        </w:rPr>
      </w:pPr>
      <w:r w:rsidRPr="00E66D33">
        <w:rPr>
          <w:rFonts w:hint="cs"/>
          <w:rtl/>
          <w:lang w:bidi="he-IL"/>
        </w:rPr>
        <w:t xml:space="preserve">אקורד </w:t>
      </w:r>
      <w:r w:rsidR="00E45F60">
        <w:rPr>
          <w:rFonts w:hint="cs"/>
          <w:rtl/>
          <w:lang w:bidi="he-IL"/>
        </w:rPr>
        <w:t>סגור</w:t>
      </w:r>
      <w:r w:rsidRPr="00E66D33">
        <w:rPr>
          <w:rFonts w:hint="cs"/>
          <w:rtl/>
          <w:lang w:bidi="he-IL"/>
        </w:rPr>
        <w:t xml:space="preserve"> הנו אקורד המבוסס על צליל</w:t>
      </w:r>
      <w:r>
        <w:rPr>
          <w:rFonts w:hint="cs"/>
          <w:rtl/>
          <w:lang w:bidi="he-IL"/>
        </w:rPr>
        <w:t>י</w:t>
      </w:r>
      <w:r w:rsidRPr="00E66D33">
        <w:rPr>
          <w:rFonts w:hint="cs"/>
          <w:rtl/>
          <w:lang w:bidi="he-IL"/>
        </w:rPr>
        <w:t xml:space="preserve"> המקור של האקורד המשולש</w:t>
      </w:r>
      <w:r>
        <w:rPr>
          <w:rFonts w:hint="cs"/>
          <w:rtl/>
          <w:lang w:bidi="he-IL"/>
        </w:rPr>
        <w:t xml:space="preserve">. </w:t>
      </w:r>
    </w:p>
    <w:p w:rsidR="001D27F4" w:rsidRDefault="001D27F4" w:rsidP="001D27F4">
      <w:pPr>
        <w:pStyle w:val="ListParagraph"/>
        <w:bidi/>
        <w:ind w:left="-158"/>
        <w:rPr>
          <w:rtl/>
          <w:lang w:bidi="he-IL"/>
        </w:rPr>
      </w:pPr>
      <w:r>
        <w:rPr>
          <w:rFonts w:hint="cs"/>
          <w:rtl/>
          <w:lang w:bidi="he-IL"/>
        </w:rPr>
        <w:t xml:space="preserve">      באקורד מסוג זה </w:t>
      </w:r>
      <w:r w:rsidRPr="00EA433A">
        <w:rPr>
          <w:rFonts w:hint="cs"/>
          <w:b/>
          <w:bCs/>
          <w:color w:val="0033CC"/>
          <w:rtl/>
          <w:lang w:bidi="he-IL"/>
        </w:rPr>
        <w:t>לא ניתן</w:t>
      </w:r>
      <w:r>
        <w:rPr>
          <w:rFonts w:hint="cs"/>
          <w:rtl/>
          <w:lang w:bidi="he-IL"/>
        </w:rPr>
        <w:t xml:space="preserve"> להוסיף </w:t>
      </w:r>
      <w:r w:rsidRPr="00EA433A">
        <w:rPr>
          <w:rFonts w:hint="cs"/>
          <w:b/>
          <w:bCs/>
          <w:u w:val="single"/>
          <w:rtl/>
          <w:lang w:bidi="he-IL"/>
        </w:rPr>
        <w:t>צלילים  נוספים</w:t>
      </w:r>
      <w:r>
        <w:rPr>
          <w:rFonts w:hint="cs"/>
          <w:b/>
          <w:bCs/>
          <w:u w:val="single"/>
          <w:rtl/>
          <w:lang w:bidi="he-IL"/>
        </w:rPr>
        <w:t xml:space="preserve"> </w:t>
      </w:r>
      <w:r>
        <w:rPr>
          <w:rFonts w:hint="cs"/>
          <w:rtl/>
          <w:lang w:bidi="he-IL"/>
        </w:rPr>
        <w:t xml:space="preserve"> מתוך צלילי האקורד המשולש.</w:t>
      </w:r>
    </w:p>
    <w:p w:rsidR="001D27F4" w:rsidRDefault="001D27F4" w:rsidP="001D27F4">
      <w:pPr>
        <w:pStyle w:val="ListParagraph"/>
        <w:bidi/>
        <w:ind w:left="-158"/>
        <w:rPr>
          <w:b/>
          <w:bCs/>
          <w:color w:val="FF0000"/>
          <w:u w:val="single"/>
          <w:rtl/>
          <w:lang w:bidi="he-IL"/>
        </w:rPr>
      </w:pPr>
    </w:p>
    <w:p w:rsidR="001D27F4" w:rsidRPr="00EA433A" w:rsidRDefault="001D27F4" w:rsidP="001D27F4">
      <w:pPr>
        <w:tabs>
          <w:tab w:val="left" w:pos="180"/>
        </w:tabs>
        <w:bidi/>
        <w:ind w:left="202"/>
        <w:rPr>
          <w:b/>
          <w:bCs/>
          <w:color w:val="0033CC"/>
          <w:u w:val="single"/>
          <w:rtl/>
          <w:lang w:bidi="he-IL"/>
        </w:rPr>
      </w:pPr>
      <w:r w:rsidRPr="00EA433A">
        <w:rPr>
          <w:rFonts w:hint="cs"/>
          <w:b/>
          <w:bCs/>
          <w:color w:val="0033CC"/>
          <w:u w:val="single"/>
          <w:rtl/>
          <w:lang w:bidi="he-IL"/>
        </w:rPr>
        <w:t>אקורד פתוח</w:t>
      </w:r>
    </w:p>
    <w:p w:rsidR="001D27F4" w:rsidRDefault="001D27F4" w:rsidP="001D27F4">
      <w:pPr>
        <w:tabs>
          <w:tab w:val="left" w:pos="180"/>
        </w:tabs>
        <w:bidi/>
        <w:ind w:left="202"/>
        <w:rPr>
          <w:rtl/>
          <w:lang w:bidi="he-IL"/>
        </w:rPr>
      </w:pPr>
      <w:r w:rsidRPr="00E66D33">
        <w:rPr>
          <w:rFonts w:hint="cs"/>
          <w:rtl/>
          <w:lang w:bidi="he-IL"/>
        </w:rPr>
        <w:t>אקורד פתוח הנו אקורד המבוסס על צליל</w:t>
      </w:r>
      <w:r>
        <w:rPr>
          <w:rFonts w:hint="cs"/>
          <w:rtl/>
          <w:lang w:bidi="he-IL"/>
        </w:rPr>
        <w:t>י</w:t>
      </w:r>
      <w:r w:rsidRPr="00E66D33">
        <w:rPr>
          <w:rFonts w:hint="cs"/>
          <w:rtl/>
          <w:lang w:bidi="he-IL"/>
        </w:rPr>
        <w:t xml:space="preserve"> המקור של האקורד המשולש</w:t>
      </w:r>
      <w:r>
        <w:rPr>
          <w:rFonts w:hint="cs"/>
          <w:rtl/>
          <w:lang w:bidi="he-IL"/>
        </w:rPr>
        <w:t xml:space="preserve">. </w:t>
      </w:r>
    </w:p>
    <w:p w:rsidR="001D27F4" w:rsidRDefault="001D27F4" w:rsidP="001D27F4">
      <w:pPr>
        <w:tabs>
          <w:tab w:val="left" w:pos="180"/>
        </w:tabs>
        <w:bidi/>
        <w:ind w:left="202"/>
        <w:rPr>
          <w:lang w:bidi="he-IL"/>
        </w:rPr>
      </w:pPr>
      <w:r>
        <w:rPr>
          <w:rFonts w:hint="cs"/>
          <w:rtl/>
          <w:lang w:bidi="he-IL"/>
        </w:rPr>
        <w:t xml:space="preserve">באקורד מסוג זה </w:t>
      </w:r>
      <w:r w:rsidRPr="00EA433A">
        <w:rPr>
          <w:rFonts w:hint="cs"/>
          <w:b/>
          <w:bCs/>
          <w:color w:val="0033CC"/>
          <w:rtl/>
          <w:lang w:bidi="he-IL"/>
        </w:rPr>
        <w:t>ניתן</w:t>
      </w:r>
      <w:r>
        <w:rPr>
          <w:rFonts w:hint="cs"/>
          <w:rtl/>
          <w:lang w:bidi="he-IL"/>
        </w:rPr>
        <w:t xml:space="preserve"> להוסיף </w:t>
      </w:r>
      <w:r w:rsidRPr="00EA433A">
        <w:rPr>
          <w:rFonts w:hint="cs"/>
          <w:b/>
          <w:bCs/>
          <w:u w:val="single"/>
          <w:rtl/>
          <w:lang w:bidi="he-IL"/>
        </w:rPr>
        <w:t>עד שני צלילים</w:t>
      </w:r>
      <w:r>
        <w:rPr>
          <w:rFonts w:hint="cs"/>
          <w:rtl/>
          <w:lang w:bidi="he-IL"/>
        </w:rPr>
        <w:t xml:space="preserve"> מתוך צלילי האקורד המשולש . </w:t>
      </w:r>
    </w:p>
    <w:p w:rsidR="001D27F4" w:rsidRDefault="001D27F4" w:rsidP="001D27F4">
      <w:pPr>
        <w:tabs>
          <w:tab w:val="left" w:pos="180"/>
        </w:tabs>
        <w:bidi/>
        <w:ind w:left="-180"/>
        <w:rPr>
          <w:lang w:bidi="he-IL"/>
        </w:rPr>
      </w:pPr>
    </w:p>
    <w:p w:rsidR="001D27F4" w:rsidRDefault="001D27F4" w:rsidP="001D27F4">
      <w:pPr>
        <w:tabs>
          <w:tab w:val="left" w:pos="180"/>
        </w:tabs>
        <w:bidi/>
        <w:ind w:left="-180"/>
        <w:rPr>
          <w:rtl/>
          <w:lang w:bidi="he-IL"/>
        </w:rPr>
      </w:pPr>
      <w:r>
        <w:rPr>
          <w:rFonts w:hint="cs"/>
          <w:noProof/>
          <w:rtl/>
          <w:lang w:bidi="he-IL"/>
        </w:rPr>
        <w:drawing>
          <wp:inline distT="0" distB="0" distL="0" distR="0">
            <wp:extent cx="3914286" cy="1000000"/>
            <wp:effectExtent l="19050" t="0" r="0" b="0"/>
            <wp:docPr id="8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4286" cy="10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27F4" w:rsidRDefault="001D27F4" w:rsidP="001D27F4">
      <w:pPr>
        <w:tabs>
          <w:tab w:val="left" w:pos="180"/>
        </w:tabs>
        <w:bidi/>
        <w:ind w:left="-180"/>
        <w:rPr>
          <w:rtl/>
          <w:lang w:bidi="he-IL"/>
        </w:rPr>
      </w:pPr>
      <w:r>
        <w:rPr>
          <w:rFonts w:hint="cs"/>
          <w:rtl/>
          <w:lang w:bidi="he-IL"/>
        </w:rPr>
        <w:t xml:space="preserve">מסקנות: </w:t>
      </w:r>
    </w:p>
    <w:p w:rsidR="001D27F4" w:rsidRPr="005C2491" w:rsidRDefault="001D27F4" w:rsidP="001D27F4">
      <w:pPr>
        <w:pStyle w:val="ListParagraph"/>
        <w:numPr>
          <w:ilvl w:val="0"/>
          <w:numId w:val="1"/>
        </w:numPr>
        <w:tabs>
          <w:tab w:val="left" w:pos="180"/>
        </w:tabs>
        <w:bidi/>
        <w:rPr>
          <w:lang w:bidi="he-IL"/>
        </w:rPr>
      </w:pPr>
      <w:r>
        <w:rPr>
          <w:lang w:bidi="he-IL"/>
        </w:rPr>
        <w:t xml:space="preserve"> </w:t>
      </w:r>
      <w:r w:rsidRPr="005C2491">
        <w:rPr>
          <w:rFonts w:hint="cs"/>
          <w:rtl/>
          <w:lang w:bidi="he-IL"/>
        </w:rPr>
        <w:t>כדי לבצע היפוך ראשון</w:t>
      </w:r>
      <w:r>
        <w:rPr>
          <w:rFonts w:hint="cs"/>
          <w:rtl/>
          <w:lang w:bidi="he-IL"/>
        </w:rPr>
        <w:t xml:space="preserve"> - </w:t>
      </w:r>
      <w:r w:rsidRPr="005C2491">
        <w:rPr>
          <w:rFonts w:hint="cs"/>
          <w:rtl/>
          <w:lang w:bidi="he-IL"/>
        </w:rPr>
        <w:t>יש להעלות את צליל הבס באוקטבה.</w:t>
      </w:r>
    </w:p>
    <w:p w:rsidR="001D27F4" w:rsidRDefault="001D27F4" w:rsidP="00E45F60">
      <w:pPr>
        <w:pStyle w:val="ListParagraph"/>
        <w:numPr>
          <w:ilvl w:val="0"/>
          <w:numId w:val="1"/>
        </w:numPr>
        <w:tabs>
          <w:tab w:val="left" w:pos="180"/>
        </w:tabs>
        <w:bidi/>
        <w:rPr>
          <w:lang w:bidi="he-IL"/>
        </w:rPr>
      </w:pPr>
      <w:r w:rsidRPr="005C2491">
        <w:rPr>
          <w:rFonts w:hint="cs"/>
          <w:rtl/>
          <w:lang w:bidi="he-IL"/>
        </w:rPr>
        <w:t xml:space="preserve"> כדי לבצע היפוך שני</w:t>
      </w:r>
      <w:r>
        <w:rPr>
          <w:rFonts w:hint="cs"/>
          <w:rtl/>
          <w:lang w:bidi="he-IL"/>
        </w:rPr>
        <w:t xml:space="preserve"> -</w:t>
      </w:r>
      <w:r w:rsidRPr="005C2491">
        <w:rPr>
          <w:rFonts w:hint="cs"/>
          <w:rtl/>
          <w:lang w:bidi="he-IL"/>
        </w:rPr>
        <w:t xml:space="preserve"> יש להעלות את צליל הבס ואת צליל הטרצה באוקטבה. </w:t>
      </w:r>
    </w:p>
    <w:p w:rsidR="001D27F4" w:rsidRDefault="001D27F4" w:rsidP="001D27F4">
      <w:pPr>
        <w:pStyle w:val="ListParagraph"/>
        <w:tabs>
          <w:tab w:val="left" w:pos="180"/>
        </w:tabs>
        <w:bidi/>
        <w:ind w:left="180"/>
        <w:rPr>
          <w:lang w:bidi="he-IL"/>
        </w:rPr>
      </w:pPr>
    </w:p>
    <w:p w:rsidR="001D27F4" w:rsidRPr="005C2491" w:rsidRDefault="001D27F4" w:rsidP="001D27F4">
      <w:pPr>
        <w:pStyle w:val="ListParagraph"/>
        <w:numPr>
          <w:ilvl w:val="0"/>
          <w:numId w:val="1"/>
        </w:numPr>
        <w:tabs>
          <w:tab w:val="left" w:pos="180"/>
        </w:tabs>
        <w:bidi/>
        <w:rPr>
          <w:lang w:bidi="he-IL"/>
        </w:rPr>
      </w:pPr>
      <w:r w:rsidRPr="005C2491">
        <w:rPr>
          <w:rFonts w:hint="cs"/>
          <w:rtl/>
          <w:lang w:bidi="he-IL"/>
        </w:rPr>
        <w:t>כדי לפתוח אקורד 3/5  יש להעלות את הטרצה באוקטבה.</w:t>
      </w:r>
    </w:p>
    <w:p w:rsidR="001D27F4" w:rsidRPr="005C2491" w:rsidRDefault="001D27F4" w:rsidP="001D27F4">
      <w:pPr>
        <w:pStyle w:val="ListParagraph"/>
        <w:numPr>
          <w:ilvl w:val="0"/>
          <w:numId w:val="1"/>
        </w:numPr>
        <w:tabs>
          <w:tab w:val="left" w:pos="180"/>
        </w:tabs>
        <w:bidi/>
        <w:rPr>
          <w:lang w:bidi="he-IL"/>
        </w:rPr>
      </w:pPr>
      <w:r w:rsidRPr="005C2491">
        <w:rPr>
          <w:rFonts w:hint="cs"/>
          <w:rtl/>
          <w:lang w:bidi="he-IL"/>
        </w:rPr>
        <w:t>כדי לפתוח אקורד 3/6  יש  להעלות את הטרצה באוקטבה.</w:t>
      </w:r>
    </w:p>
    <w:p w:rsidR="001D27F4" w:rsidRDefault="001D27F4" w:rsidP="001D27F4">
      <w:pPr>
        <w:pStyle w:val="ListParagraph"/>
        <w:numPr>
          <w:ilvl w:val="0"/>
          <w:numId w:val="1"/>
        </w:numPr>
        <w:tabs>
          <w:tab w:val="left" w:pos="180"/>
        </w:tabs>
        <w:bidi/>
        <w:rPr>
          <w:lang w:bidi="he-IL"/>
        </w:rPr>
      </w:pPr>
      <w:r w:rsidRPr="005C2491">
        <w:rPr>
          <w:rFonts w:hint="cs"/>
          <w:rtl/>
          <w:lang w:bidi="he-IL"/>
        </w:rPr>
        <w:t xml:space="preserve">כדי לפתוח אקורד 4/6  יש להעלות  את הטרצה באוקטבה. </w:t>
      </w:r>
    </w:p>
    <w:p w:rsidR="001D27F4" w:rsidRPr="005C2491" w:rsidRDefault="001D27F4" w:rsidP="001D27F4">
      <w:pPr>
        <w:pStyle w:val="ListParagraph"/>
        <w:tabs>
          <w:tab w:val="left" w:pos="180"/>
        </w:tabs>
        <w:bidi/>
        <w:ind w:left="180"/>
        <w:rPr>
          <w:lang w:bidi="he-IL"/>
        </w:rPr>
      </w:pPr>
    </w:p>
    <w:p w:rsidR="001D27F4" w:rsidRPr="005C2491" w:rsidRDefault="001D27F4" w:rsidP="001D27F4">
      <w:pPr>
        <w:pStyle w:val="ListParagraph"/>
        <w:numPr>
          <w:ilvl w:val="0"/>
          <w:numId w:val="1"/>
        </w:numPr>
        <w:tabs>
          <w:tab w:val="left" w:pos="180"/>
        </w:tabs>
        <w:bidi/>
        <w:rPr>
          <w:lang w:bidi="he-IL"/>
        </w:rPr>
      </w:pPr>
      <w:r w:rsidRPr="005C2491">
        <w:rPr>
          <w:rFonts w:hint="cs"/>
          <w:rtl/>
          <w:lang w:bidi="he-IL"/>
        </w:rPr>
        <w:t xml:space="preserve">כדי לסגור חזרה אקורד פתוח 5/6 ל- 3/5 יש להוריד את הצליל העליון באוקטבה. </w:t>
      </w:r>
    </w:p>
    <w:p w:rsidR="001D27F4" w:rsidRPr="005C2491" w:rsidRDefault="001D27F4" w:rsidP="001D27F4">
      <w:pPr>
        <w:pStyle w:val="ListParagraph"/>
        <w:numPr>
          <w:ilvl w:val="0"/>
          <w:numId w:val="1"/>
        </w:numPr>
        <w:tabs>
          <w:tab w:val="left" w:pos="180"/>
        </w:tabs>
        <w:bidi/>
        <w:rPr>
          <w:lang w:bidi="he-IL"/>
        </w:rPr>
      </w:pPr>
      <w:r w:rsidRPr="005C2491">
        <w:rPr>
          <w:rFonts w:hint="cs"/>
          <w:rtl/>
          <w:lang w:bidi="he-IL"/>
        </w:rPr>
        <w:t xml:space="preserve">כדי לסגור חזרה אקורד פתוח 6/5 ל- 3/6 יש להוריד את הצליל העליון באוקטבה. </w:t>
      </w:r>
    </w:p>
    <w:p w:rsidR="001D27F4" w:rsidRPr="005C2491" w:rsidRDefault="001D27F4" w:rsidP="001D27F4">
      <w:pPr>
        <w:pStyle w:val="ListParagraph"/>
        <w:numPr>
          <w:ilvl w:val="0"/>
          <w:numId w:val="1"/>
        </w:numPr>
        <w:tabs>
          <w:tab w:val="left" w:pos="180"/>
        </w:tabs>
        <w:bidi/>
        <w:rPr>
          <w:lang w:bidi="he-IL"/>
        </w:rPr>
      </w:pPr>
      <w:r w:rsidRPr="005C2491">
        <w:rPr>
          <w:rFonts w:hint="cs"/>
          <w:rtl/>
          <w:lang w:bidi="he-IL"/>
        </w:rPr>
        <w:t xml:space="preserve">כדי לסגור חזרה אקורד פתוח 6/6 ל- 4/6 יש להוריד את הצליל העליון באוקטבה. </w:t>
      </w:r>
    </w:p>
    <w:p w:rsidR="001D27F4" w:rsidRPr="005C2491" w:rsidRDefault="001D27F4" w:rsidP="001D27F4">
      <w:pPr>
        <w:tabs>
          <w:tab w:val="left" w:pos="1981"/>
        </w:tabs>
        <w:bidi/>
        <w:ind w:left="-158"/>
        <w:jc w:val="both"/>
        <w:rPr>
          <w:b/>
          <w:bCs/>
          <w:u w:val="single"/>
          <w:rtl/>
          <w:lang w:bidi="he-IL"/>
        </w:rPr>
      </w:pPr>
    </w:p>
    <w:p w:rsidR="001D27F4" w:rsidRDefault="001D27F4" w:rsidP="001D27F4">
      <w:pPr>
        <w:tabs>
          <w:tab w:val="left" w:pos="1981"/>
        </w:tabs>
        <w:bidi/>
        <w:ind w:left="-158"/>
        <w:jc w:val="both"/>
        <w:rPr>
          <w:rtl/>
          <w:lang w:bidi="he-IL"/>
        </w:rPr>
      </w:pPr>
      <w:r>
        <w:rPr>
          <w:rFonts w:hint="cs"/>
          <w:rtl/>
          <w:lang w:bidi="he-IL"/>
        </w:rPr>
        <w:t>בדיקה</w:t>
      </w:r>
      <w:r w:rsidRPr="00966984">
        <w:rPr>
          <w:rFonts w:hint="cs"/>
          <w:rtl/>
          <w:lang w:bidi="he-IL"/>
        </w:rPr>
        <w:t xml:space="preserve">: </w:t>
      </w:r>
    </w:p>
    <w:p w:rsidR="001D27F4" w:rsidRPr="00E45F60" w:rsidRDefault="001D27F4" w:rsidP="001D27F4">
      <w:pPr>
        <w:pStyle w:val="ListParagraph"/>
        <w:numPr>
          <w:ilvl w:val="0"/>
          <w:numId w:val="2"/>
        </w:numPr>
        <w:tabs>
          <w:tab w:val="left" w:pos="1981"/>
        </w:tabs>
        <w:bidi/>
        <w:jc w:val="both"/>
        <w:rPr>
          <w:lang w:bidi="he-IL"/>
        </w:rPr>
      </w:pPr>
      <w:r w:rsidRPr="00966984">
        <w:rPr>
          <w:rFonts w:hint="cs"/>
          <w:rtl/>
          <w:lang w:bidi="he-IL"/>
        </w:rPr>
        <w:t xml:space="preserve">כאשר אנו פותחים אקורד </w:t>
      </w:r>
      <w:r w:rsidR="00E45F60">
        <w:rPr>
          <w:rFonts w:hint="cs"/>
          <w:rtl/>
          <w:lang w:bidi="he-IL"/>
        </w:rPr>
        <w:t xml:space="preserve">יש </w:t>
      </w:r>
      <w:r w:rsidRPr="00966984">
        <w:rPr>
          <w:rFonts w:hint="cs"/>
          <w:rtl/>
          <w:lang w:bidi="he-IL"/>
        </w:rPr>
        <w:t>לשים לב שניתן להכניס בתוך האקורד הפתוח עו</w:t>
      </w:r>
      <w:r>
        <w:rPr>
          <w:rFonts w:hint="cs"/>
          <w:rtl/>
          <w:lang w:bidi="he-IL"/>
        </w:rPr>
        <w:t>ד</w:t>
      </w:r>
      <w:r w:rsidRPr="00966984">
        <w:rPr>
          <w:rFonts w:hint="cs"/>
          <w:rtl/>
          <w:lang w:bidi="he-IL"/>
        </w:rPr>
        <w:t xml:space="preserve"> שני צלילים מתוך </w:t>
      </w:r>
      <w:r>
        <w:rPr>
          <w:rFonts w:hint="cs"/>
          <w:rtl/>
          <w:lang w:bidi="he-IL"/>
        </w:rPr>
        <w:t xml:space="preserve">צלילי </w:t>
      </w:r>
      <w:r w:rsidRPr="00966984">
        <w:rPr>
          <w:rFonts w:hint="cs"/>
          <w:rtl/>
          <w:lang w:bidi="he-IL"/>
        </w:rPr>
        <w:t xml:space="preserve">האקורד הסגור. </w:t>
      </w:r>
      <w:r>
        <w:rPr>
          <w:rFonts w:hint="cs"/>
          <w:rtl/>
          <w:lang w:bidi="he-IL"/>
        </w:rPr>
        <w:t xml:space="preserve">לדוגמא- אם האקורד הסגור 3/5 הוא: </w:t>
      </w:r>
      <w:r w:rsidRPr="00966984">
        <w:rPr>
          <w:rFonts w:hint="cs"/>
          <w:b/>
          <w:bCs/>
          <w:color w:val="FF0000"/>
          <w:rtl/>
          <w:lang w:bidi="he-IL"/>
        </w:rPr>
        <w:t>רה, פה לה</w:t>
      </w:r>
      <w:r>
        <w:rPr>
          <w:rFonts w:hint="cs"/>
          <w:b/>
          <w:bCs/>
          <w:color w:val="FF0000"/>
          <w:rtl/>
          <w:lang w:bidi="he-IL"/>
        </w:rPr>
        <w:t xml:space="preserve"> </w:t>
      </w:r>
      <w:r>
        <w:rPr>
          <w:rFonts w:hint="cs"/>
          <w:b/>
          <w:bCs/>
          <w:rtl/>
          <w:lang w:bidi="he-IL"/>
        </w:rPr>
        <w:t xml:space="preserve"> </w:t>
      </w:r>
      <w:r w:rsidRPr="00966984">
        <w:rPr>
          <w:rFonts w:hint="cs"/>
          <w:rtl/>
          <w:lang w:bidi="he-IL"/>
        </w:rPr>
        <w:t xml:space="preserve">אזי באקורד הפתוח 5/6 </w:t>
      </w:r>
      <w:r>
        <w:rPr>
          <w:rFonts w:hint="cs"/>
          <w:rtl/>
          <w:lang w:bidi="he-IL"/>
        </w:rPr>
        <w:t xml:space="preserve"> יכולים להופיע </w:t>
      </w:r>
      <w:r w:rsidRPr="00966984">
        <w:rPr>
          <w:rFonts w:hint="cs"/>
          <w:b/>
          <w:bCs/>
          <w:color w:val="00B050"/>
          <w:rtl/>
          <w:lang w:bidi="he-IL"/>
        </w:rPr>
        <w:t>פה, ו-רה</w:t>
      </w:r>
      <w:r w:rsidR="00E45F60">
        <w:rPr>
          <w:rFonts w:hint="cs"/>
          <w:b/>
          <w:bCs/>
          <w:color w:val="00B050"/>
          <w:rtl/>
          <w:lang w:bidi="he-IL"/>
        </w:rPr>
        <w:t xml:space="preserve"> </w:t>
      </w:r>
      <w:r w:rsidR="00E45F60" w:rsidRPr="00E45F60">
        <w:rPr>
          <w:rFonts w:hint="cs"/>
          <w:rtl/>
          <w:lang w:bidi="he-IL"/>
        </w:rPr>
        <w:t>נוספים</w:t>
      </w:r>
      <w:r w:rsidR="00E45F60">
        <w:rPr>
          <w:rFonts w:hint="cs"/>
          <w:rtl/>
          <w:lang w:bidi="he-IL"/>
        </w:rPr>
        <w:t>.</w:t>
      </w:r>
    </w:p>
    <w:p w:rsidR="001D27F4" w:rsidRDefault="001D27F4" w:rsidP="001D27F4">
      <w:pPr>
        <w:pStyle w:val="ListParagraph"/>
        <w:numPr>
          <w:ilvl w:val="0"/>
          <w:numId w:val="2"/>
        </w:numPr>
        <w:tabs>
          <w:tab w:val="left" w:pos="1981"/>
        </w:tabs>
        <w:bidi/>
        <w:jc w:val="both"/>
        <w:rPr>
          <w:lang w:bidi="he-IL"/>
        </w:rPr>
      </w:pPr>
      <w:r>
        <w:rPr>
          <w:rFonts w:hint="cs"/>
          <w:rtl/>
          <w:lang w:bidi="he-IL"/>
        </w:rPr>
        <w:t xml:space="preserve">כדאי בבחינה לבדוק שאכן סימוני האקורד מתאימים למרווחים הנמצאים בפועל באקורד. לדוגמא- באם האקורד הוא 6/6 אזי צריך לבדוק שאכן קיימות </w:t>
      </w:r>
      <w:r w:rsidRPr="00A470EB">
        <w:rPr>
          <w:rFonts w:hint="cs"/>
          <w:b/>
          <w:bCs/>
          <w:color w:val="FF0000"/>
          <w:rtl/>
          <w:lang w:bidi="he-IL"/>
        </w:rPr>
        <w:t>שתי סקסטות</w:t>
      </w:r>
      <w:r>
        <w:rPr>
          <w:rFonts w:hint="cs"/>
          <w:rtl/>
          <w:lang w:bidi="he-IL"/>
        </w:rPr>
        <w:t xml:space="preserve"> באקורד הפתוח. </w:t>
      </w:r>
    </w:p>
    <w:p w:rsidR="001D27F4" w:rsidRPr="00966984" w:rsidRDefault="001D27F4" w:rsidP="001D27F4">
      <w:pPr>
        <w:pStyle w:val="ListParagraph"/>
        <w:numPr>
          <w:ilvl w:val="0"/>
          <w:numId w:val="2"/>
        </w:numPr>
        <w:tabs>
          <w:tab w:val="left" w:pos="1981"/>
        </w:tabs>
        <w:bidi/>
        <w:jc w:val="both"/>
        <w:rPr>
          <w:rtl/>
          <w:lang w:bidi="he-IL"/>
        </w:rPr>
      </w:pPr>
      <w:r>
        <w:rPr>
          <w:rFonts w:hint="cs"/>
          <w:rtl/>
          <w:lang w:bidi="he-IL"/>
        </w:rPr>
        <w:t xml:space="preserve">בהיפוך, פתיחה, סגירה של אקורד, יש להשתמש תמיד </w:t>
      </w:r>
      <w:r w:rsidRPr="00A470EB">
        <w:rPr>
          <w:rFonts w:hint="cs"/>
          <w:b/>
          <w:bCs/>
          <w:color w:val="FF0000"/>
          <w:rtl/>
          <w:lang w:bidi="he-IL"/>
        </w:rPr>
        <w:t>בסימני האקורד</w:t>
      </w:r>
      <w:r>
        <w:rPr>
          <w:rFonts w:hint="cs"/>
          <w:rtl/>
          <w:lang w:bidi="he-IL"/>
        </w:rPr>
        <w:t xml:space="preserve">, כך לא נתבלבל בין האקורדים השונים. </w:t>
      </w:r>
    </w:p>
    <w:p w:rsidR="001D27F4" w:rsidRDefault="001D27F4" w:rsidP="001D27F4">
      <w:pPr>
        <w:tabs>
          <w:tab w:val="left" w:pos="1981"/>
        </w:tabs>
        <w:bidi/>
        <w:ind w:left="-158"/>
        <w:jc w:val="both"/>
        <w:rPr>
          <w:b/>
          <w:bCs/>
          <w:color w:val="FF0000"/>
          <w:u w:val="single"/>
          <w:rtl/>
          <w:lang w:bidi="he-IL"/>
        </w:rPr>
      </w:pPr>
    </w:p>
    <w:p w:rsidR="001D27F4" w:rsidRDefault="001D27F4" w:rsidP="001D27F4">
      <w:pPr>
        <w:tabs>
          <w:tab w:val="left" w:pos="1981"/>
        </w:tabs>
        <w:bidi/>
        <w:ind w:left="-158"/>
        <w:jc w:val="both"/>
        <w:rPr>
          <w:b/>
          <w:bCs/>
          <w:color w:val="FF0000"/>
          <w:u w:val="single"/>
          <w:rtl/>
          <w:lang w:bidi="he-IL"/>
        </w:rPr>
      </w:pPr>
    </w:p>
    <w:p w:rsidR="00F3747F" w:rsidRDefault="00F3747F">
      <w:pPr>
        <w:rPr>
          <w:lang w:bidi="he-IL"/>
        </w:rPr>
      </w:pPr>
    </w:p>
    <w:sectPr w:rsidR="00F3747F" w:rsidSect="00F3747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76540E"/>
    <w:multiLevelType w:val="hybridMultilevel"/>
    <w:tmpl w:val="C29C72AC"/>
    <w:lvl w:ilvl="0" w:tplc="04090001">
      <w:start w:val="1"/>
      <w:numFmt w:val="bullet"/>
      <w:lvlText w:val=""/>
      <w:lvlJc w:val="left"/>
      <w:pPr>
        <w:ind w:left="5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2" w:hanging="360"/>
      </w:pPr>
      <w:rPr>
        <w:rFonts w:ascii="Wingdings" w:hAnsi="Wingdings" w:hint="default"/>
      </w:rPr>
    </w:lvl>
  </w:abstractNum>
  <w:abstractNum w:abstractNumId="1">
    <w:nsid w:val="6A645D3C"/>
    <w:multiLevelType w:val="hybridMultilevel"/>
    <w:tmpl w:val="A84CF4FA"/>
    <w:lvl w:ilvl="0" w:tplc="46766F3C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D27F4"/>
    <w:rsid w:val="001D27F4"/>
    <w:rsid w:val="00603EB1"/>
    <w:rsid w:val="00B10041"/>
    <w:rsid w:val="00DF5EFC"/>
    <w:rsid w:val="00E45F60"/>
    <w:rsid w:val="00F374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7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27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27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27F4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199</Words>
  <Characters>1137</Characters>
  <Application>Microsoft Office Word</Application>
  <DocSecurity>0</DocSecurity>
  <Lines>9</Lines>
  <Paragraphs>2</Paragraphs>
  <ScaleCrop>false</ScaleCrop>
  <Company>home</Company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2</cp:revision>
  <dcterms:created xsi:type="dcterms:W3CDTF">2017-12-09T19:14:00Z</dcterms:created>
  <dcterms:modified xsi:type="dcterms:W3CDTF">2017-12-09T19:14:00Z</dcterms:modified>
</cp:coreProperties>
</file>